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5E4A13" w14:paraId="30C6D022" w14:textId="77777777">
        <w:tc>
          <w:tcPr>
            <w:tcW w:w="8505" w:type="dxa"/>
          </w:tcPr>
          <w:p w14:paraId="6DDF7635" w14:textId="77777777" w:rsidR="005E4A13"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252A5AEC" wp14:editId="64EED81D">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562B6C03" w14:textId="77777777" w:rsidR="005E4A13"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5ADB89C0" w14:textId="77777777" w:rsidR="005E4A13" w:rsidRDefault="00000000">
      <w:pPr>
        <w:pStyle w:val="affffffffff9"/>
        <w:framePr w:wrap="around"/>
      </w:pPr>
      <w:r>
        <w:t>Q/</w:t>
      </w:r>
      <w:bookmarkStart w:id="1" w:name="文字1"/>
      <w:r>
        <w:rPr>
          <w:rFonts w:hint="eastAsia"/>
        </w:rPr>
        <w:fldChar w:fldCharType="begin">
          <w:ffData>
            <w:name w:val="文字1"/>
            <w:enabled/>
            <w:calcOnExit w:val="0"/>
            <w:textInput>
              <w:default w:val="YLBZ 43"/>
            </w:textInput>
          </w:ffData>
        </w:fldChar>
      </w:r>
      <w:r>
        <w:rPr>
          <w:rFonts w:hint="eastAsia"/>
        </w:rPr>
        <w:instrText>FORMTEXT</w:instrText>
      </w:r>
      <w:r>
        <w:rPr>
          <w:rFonts w:hint="eastAsia"/>
        </w:rPr>
      </w:r>
      <w:r>
        <w:rPr>
          <w:rFonts w:hint="eastAsia"/>
        </w:rPr>
        <w:fldChar w:fldCharType="separate"/>
      </w:r>
      <w:r>
        <w:rPr>
          <w:rFonts w:hint="eastAsia"/>
        </w:rPr>
        <w:t>YLBZ 43</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334082B6" w14:textId="77777777" w:rsidR="005E4A1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9E5BC35" wp14:editId="3D7217C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E3528A" w14:textId="77777777" w:rsidR="005E4A13" w:rsidRDefault="005E4A13">
      <w:pPr>
        <w:pStyle w:val="afffff7"/>
        <w:framePr w:w="9639" w:h="6976" w:hRule="exact" w:hSpace="0" w:vSpace="0" w:wrap="around" w:hAnchor="page" w:y="6408"/>
        <w:jc w:val="center"/>
        <w:rPr>
          <w:rFonts w:ascii="黑体" w:eastAsia="黑体" w:hAnsi="黑体" w:hint="eastAsia"/>
          <w:b w:val="0"/>
          <w:bCs w:val="0"/>
          <w:w w:val="100"/>
        </w:rPr>
      </w:pPr>
    </w:p>
    <w:p w14:paraId="47E24A7B" w14:textId="77777777" w:rsidR="005E4A13" w:rsidRDefault="00000000">
      <w:pPr>
        <w:pStyle w:val="affffffffffb"/>
        <w:framePr w:h="6974" w:hRule="exact" w:wrap="around" w:x="1419" w:anchorLock="1"/>
        <w:rPr>
          <w:rFonts w:hint="eastAsia"/>
        </w:rPr>
      </w:pPr>
      <w:r>
        <w:rPr>
          <w:rFonts w:hint="eastAsia"/>
        </w:rPr>
        <w:t>医疗救助对象手工(零星) 报销工作指南</w:t>
      </w:r>
    </w:p>
    <w:p w14:paraId="4F501C10" w14:textId="77777777" w:rsidR="005E4A13" w:rsidRDefault="005E4A13">
      <w:pPr>
        <w:framePr w:w="9639" w:h="6974" w:hRule="exact" w:wrap="around" w:vAnchor="page" w:hAnchor="page" w:x="1419" w:y="6408" w:anchorLock="1"/>
        <w:ind w:left="-1418"/>
      </w:pPr>
    </w:p>
    <w:p w14:paraId="4F516150" w14:textId="77777777" w:rsidR="005E4A13" w:rsidRDefault="005E4A13">
      <w:pPr>
        <w:pStyle w:val="affffffff"/>
        <w:framePr w:w="9639" w:h="6974" w:hRule="exact" w:wrap="around" w:vAnchor="page" w:hAnchor="page" w:x="1419" w:y="6408" w:anchorLock="1"/>
        <w:textAlignment w:val="bottom"/>
        <w:rPr>
          <w:rFonts w:eastAsia="黑体"/>
          <w:szCs w:val="28"/>
        </w:rPr>
      </w:pPr>
    </w:p>
    <w:p w14:paraId="000F0931" w14:textId="77777777" w:rsidR="005E4A13" w:rsidRDefault="005E4A13">
      <w:pPr>
        <w:framePr w:w="9639" w:h="6974" w:hRule="exact" w:wrap="around" w:vAnchor="page" w:hAnchor="page" w:x="1419" w:y="6408" w:anchorLock="1"/>
        <w:spacing w:line="760" w:lineRule="exact"/>
        <w:ind w:left="-1418"/>
      </w:pPr>
    </w:p>
    <w:p w14:paraId="5BE04915" w14:textId="77777777" w:rsidR="005E4A13" w:rsidRDefault="005E4A13">
      <w:pPr>
        <w:pStyle w:val="affffffff"/>
        <w:framePr w:w="9639" w:h="6974" w:hRule="exact" w:wrap="around" w:vAnchor="page" w:hAnchor="page" w:x="1419" w:y="6408" w:anchorLock="1"/>
        <w:textAlignment w:val="bottom"/>
        <w:rPr>
          <w:rFonts w:eastAsia="黑体"/>
          <w:szCs w:val="28"/>
        </w:rPr>
      </w:pPr>
    </w:p>
    <w:p w14:paraId="466091E2" w14:textId="4D23E005" w:rsidR="005E4A13"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8B7FDC">
        <w:rPr>
          <w:sz w:val="24"/>
          <w:szCs w:val="28"/>
        </w:rPr>
      </w:r>
      <w:r>
        <w:rPr>
          <w:sz w:val="24"/>
          <w:szCs w:val="28"/>
        </w:rPr>
        <w:fldChar w:fldCharType="separate"/>
      </w:r>
      <w:r>
        <w:rPr>
          <w:sz w:val="24"/>
          <w:szCs w:val="28"/>
        </w:rPr>
        <w:fldChar w:fldCharType="end"/>
      </w:r>
      <w:bookmarkEnd w:id="3"/>
    </w:p>
    <w:p w14:paraId="01C957C2" w14:textId="77777777" w:rsidR="005E4A13" w:rsidRDefault="005E4A13">
      <w:pPr>
        <w:pStyle w:val="affffffff"/>
        <w:framePr w:w="9639" w:h="6974" w:hRule="exact" w:wrap="around" w:vAnchor="page" w:hAnchor="page" w:x="1419" w:y="6408" w:anchorLock="1"/>
        <w:spacing w:before="180" w:line="240" w:lineRule="atLeast"/>
        <w:textAlignment w:val="bottom"/>
        <w:rPr>
          <w:sz w:val="21"/>
          <w:szCs w:val="28"/>
        </w:rPr>
      </w:pPr>
    </w:p>
    <w:p w14:paraId="243859FC" w14:textId="77777777" w:rsidR="005E4A13" w:rsidRDefault="005E4A13">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20E0EE58" w14:textId="77777777" w:rsidR="005E4A13"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70246F9F" w14:textId="77777777" w:rsidR="005E4A13"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40DB15CE" w14:textId="77777777" w:rsidR="005E4A13"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2FE0612B" w14:textId="77777777" w:rsidR="005E4A13" w:rsidRDefault="00000000">
      <w:pPr>
        <w:rPr>
          <w:rFonts w:ascii="宋体" w:hAnsi="宋体" w:hint="eastAsia"/>
          <w:sz w:val="28"/>
          <w:szCs w:val="28"/>
        </w:rPr>
        <w:sectPr w:rsidR="005E4A13">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D06A43A" wp14:editId="62D71FB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FC8696" w14:textId="77777777" w:rsidR="005E4A13" w:rsidRDefault="00000000">
      <w:pPr>
        <w:pStyle w:val="a6"/>
        <w:spacing w:after="468"/>
      </w:pPr>
      <w:bookmarkStart w:id="5" w:name="BookMark2"/>
      <w:r>
        <w:rPr>
          <w:spacing w:val="320"/>
        </w:rPr>
        <w:lastRenderedPageBreak/>
        <w:t>前</w:t>
      </w:r>
      <w:r>
        <w:t>言</w:t>
      </w:r>
    </w:p>
    <w:p w14:paraId="6BC40BC5" w14:textId="77777777" w:rsidR="005E4A13" w:rsidRDefault="00000000">
      <w:pPr>
        <w:pStyle w:val="afffffc"/>
        <w:ind w:firstLine="420"/>
      </w:pPr>
      <w:r>
        <w:rPr>
          <w:rFonts w:hint="eastAsia"/>
        </w:rPr>
        <w:t>本文件按照GB/T 1.1—2020《标准化工作导则  第1部分：标准化文件的结构和起草规则》的规定起草。</w:t>
      </w:r>
    </w:p>
    <w:p w14:paraId="5B047841" w14:textId="77777777" w:rsidR="005E4A13" w:rsidRDefault="00000000">
      <w:pPr>
        <w:pStyle w:val="afffffc"/>
        <w:ind w:firstLine="420"/>
      </w:pPr>
      <w:r>
        <w:rPr>
          <w:rFonts w:hint="eastAsia"/>
        </w:rPr>
        <w:t>本文件由</w:t>
      </w:r>
      <w:r>
        <w:rPr>
          <w:rFonts w:hint="eastAsia"/>
          <w:color w:val="000000" w:themeColor="text1"/>
        </w:rPr>
        <w:t>海南省医疗保障局</w:t>
      </w:r>
      <w:r>
        <w:rPr>
          <w:rFonts w:hint="eastAsia"/>
        </w:rPr>
        <w:t>提出。</w:t>
      </w:r>
    </w:p>
    <w:p w14:paraId="558640D6" w14:textId="77777777" w:rsidR="005E4A13" w:rsidRDefault="00000000">
      <w:pPr>
        <w:pStyle w:val="afffffc"/>
        <w:ind w:firstLine="420"/>
      </w:pPr>
      <w:r>
        <w:rPr>
          <w:rFonts w:hint="eastAsia"/>
        </w:rPr>
        <w:t>本文件由</w:t>
      </w:r>
      <w:r>
        <w:rPr>
          <w:rFonts w:hint="eastAsia"/>
          <w:color w:val="000000" w:themeColor="text1"/>
        </w:rPr>
        <w:t>海南省医疗保障局</w:t>
      </w:r>
      <w:r>
        <w:t>归口</w:t>
      </w:r>
      <w:r>
        <w:rPr>
          <w:rFonts w:hint="eastAsia"/>
        </w:rPr>
        <w:t>。</w:t>
      </w:r>
    </w:p>
    <w:p w14:paraId="1A7228D0" w14:textId="77777777" w:rsidR="005E4A13" w:rsidRDefault="00000000">
      <w:pPr>
        <w:pStyle w:val="afffffc"/>
        <w:ind w:firstLine="420"/>
        <w:rPr>
          <w:color w:val="000000" w:themeColor="text1"/>
        </w:rPr>
      </w:pPr>
      <w:r>
        <w:rPr>
          <w:rFonts w:hint="eastAsia"/>
          <w:color w:val="000000" w:themeColor="text1"/>
        </w:rPr>
        <w:t>本文件起草单位：海南省医疗保障局、</w:t>
      </w:r>
      <w:r>
        <w:rPr>
          <w:rFonts w:ascii="Calibri" w:hAnsi="Calibri" w:hint="eastAsia"/>
          <w:color w:val="000000"/>
          <w:kern w:val="2"/>
          <w:szCs w:val="21"/>
          <w:lang w:bidi="ar"/>
        </w:rPr>
        <w:t>海南省医疗保险服务中心</w:t>
      </w:r>
      <w:r>
        <w:rPr>
          <w:rFonts w:hint="eastAsia"/>
          <w:color w:val="000000" w:themeColor="text1"/>
        </w:rPr>
        <w:t>。</w:t>
      </w:r>
    </w:p>
    <w:p w14:paraId="28946996" w14:textId="77777777" w:rsidR="005E4A13" w:rsidRDefault="00000000">
      <w:pPr>
        <w:pStyle w:val="afffffc"/>
        <w:ind w:firstLine="420"/>
        <w:rPr>
          <w:color w:val="000000" w:themeColor="text1"/>
        </w:rPr>
      </w:pPr>
      <w:r>
        <w:rPr>
          <w:rFonts w:hint="eastAsia"/>
          <w:color w:val="000000" w:themeColor="text1"/>
        </w:rPr>
        <w:t>本文件主要起草人：。</w:t>
      </w:r>
    </w:p>
    <w:p w14:paraId="60A377E8" w14:textId="77777777" w:rsidR="005E4A13" w:rsidRDefault="005E4A13">
      <w:pPr>
        <w:pStyle w:val="afffffc"/>
        <w:ind w:firstLine="420"/>
        <w:rPr>
          <w:color w:val="000000" w:themeColor="text1"/>
        </w:rPr>
      </w:pPr>
    </w:p>
    <w:p w14:paraId="7A3BE601" w14:textId="77777777" w:rsidR="005E4A13" w:rsidRDefault="005E4A13">
      <w:pPr>
        <w:pStyle w:val="afffffc"/>
        <w:ind w:firstLine="420"/>
        <w:sectPr w:rsidR="005E4A13">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66F3B5B0" w14:textId="77777777" w:rsidR="005E4A13" w:rsidRDefault="005E4A13">
      <w:pPr>
        <w:spacing w:line="20" w:lineRule="exact"/>
        <w:jc w:val="center"/>
        <w:rPr>
          <w:rFonts w:ascii="黑体" w:eastAsia="黑体" w:hAnsi="黑体" w:hint="eastAsia"/>
          <w:sz w:val="32"/>
          <w:szCs w:val="32"/>
        </w:rPr>
      </w:pPr>
      <w:bookmarkStart w:id="6" w:name="BookMark4"/>
      <w:bookmarkEnd w:id="5"/>
    </w:p>
    <w:p w14:paraId="2E8E0E8F" w14:textId="77777777" w:rsidR="005E4A13" w:rsidRDefault="005E4A13">
      <w:pPr>
        <w:spacing w:line="20" w:lineRule="exact"/>
        <w:jc w:val="center"/>
        <w:rPr>
          <w:rFonts w:ascii="黑体" w:eastAsia="黑体" w:hAnsi="黑体" w:hint="eastAsia"/>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1AD153D3" w14:textId="77777777" w:rsidR="005E4A13" w:rsidRDefault="00000000">
          <w:pPr>
            <w:pStyle w:val="affffffffff"/>
            <w:spacing w:beforeLines="100" w:before="312" w:afterLines="220" w:after="686"/>
            <w:rPr>
              <w:rFonts w:hint="eastAsia"/>
            </w:rPr>
          </w:pPr>
          <w:r>
            <w:rPr>
              <w:rFonts w:hint="eastAsia"/>
            </w:rPr>
            <w:t>医疗救助对象手工(零星) 报销工作指南</w:t>
          </w:r>
        </w:p>
      </w:sdtContent>
    </w:sdt>
    <w:p w14:paraId="6B899141" w14:textId="77777777" w:rsidR="005E4A13" w:rsidRDefault="00000000">
      <w:pPr>
        <w:pStyle w:val="afff2"/>
        <w:spacing w:before="312" w:after="312"/>
      </w:pPr>
      <w:bookmarkStart w:id="8" w:name="_Toc24884218"/>
      <w:bookmarkStart w:id="9" w:name="_Toc24884211"/>
      <w:bookmarkStart w:id="10" w:name="_Toc17233325"/>
      <w:bookmarkStart w:id="11" w:name="_Toc26986771"/>
      <w:bookmarkStart w:id="12" w:name="_Toc26648465"/>
      <w:bookmarkStart w:id="13" w:name="_Toc26986530"/>
      <w:bookmarkStart w:id="14" w:name="_Toc17233333"/>
      <w:bookmarkStart w:id="15" w:name="_Toc26718930"/>
      <w:bookmarkEnd w:id="7"/>
      <w:r>
        <w:rPr>
          <w:rFonts w:hint="eastAsia"/>
        </w:rPr>
        <w:t>范围</w:t>
      </w:r>
      <w:bookmarkEnd w:id="8"/>
      <w:bookmarkEnd w:id="9"/>
      <w:bookmarkEnd w:id="10"/>
      <w:bookmarkEnd w:id="11"/>
      <w:bookmarkEnd w:id="12"/>
      <w:bookmarkEnd w:id="13"/>
      <w:bookmarkEnd w:id="14"/>
      <w:bookmarkEnd w:id="15"/>
    </w:p>
    <w:p w14:paraId="17964F05" w14:textId="77777777" w:rsidR="005E4A13" w:rsidRDefault="00000000">
      <w:pPr>
        <w:pStyle w:val="afffffc"/>
        <w:ind w:firstLine="420"/>
      </w:pPr>
      <w:bookmarkStart w:id="16" w:name="_Toc24884212"/>
      <w:bookmarkStart w:id="17" w:name="_Toc17233326"/>
      <w:bookmarkStart w:id="18" w:name="_Toc17233334"/>
      <w:bookmarkStart w:id="19" w:name="_Toc26648466"/>
      <w:bookmarkStart w:id="20" w:name="_Toc24884219"/>
      <w:r>
        <w:rPr>
          <w:rFonts w:hint="eastAsia"/>
        </w:rPr>
        <w:t>本文件提供了医疗救助对象手工(零星) 报销工作的服务对象、实施主体、申请条件、办理材料、办理流程、办理时限、办理途径、服务监督、评价与改进存档等等方面的指导。</w:t>
      </w:r>
    </w:p>
    <w:p w14:paraId="7C623593" w14:textId="77777777" w:rsidR="005E4A13" w:rsidRDefault="00000000">
      <w:pPr>
        <w:pStyle w:val="afffffc"/>
        <w:ind w:firstLine="420"/>
      </w:pPr>
      <w:r>
        <w:rPr>
          <w:rFonts w:hint="eastAsia"/>
        </w:rPr>
        <w:t>本文件适用于医疗救助对象手工(零星) 报销的</w:t>
      </w:r>
      <w:r>
        <w:rPr>
          <w:rFonts w:ascii="Calibri" w:hAnsi="Calibri" w:hint="eastAsia"/>
          <w:kern w:val="2"/>
          <w:szCs w:val="21"/>
          <w:lang w:bidi="ar"/>
        </w:rPr>
        <w:t>服务工作</w:t>
      </w:r>
      <w:r>
        <w:rPr>
          <w:rFonts w:hint="eastAsia"/>
        </w:rPr>
        <w:t>。</w:t>
      </w:r>
    </w:p>
    <w:p w14:paraId="5EAE4289" w14:textId="77777777" w:rsidR="005E4A13" w:rsidRDefault="00000000">
      <w:pPr>
        <w:pStyle w:val="afff2"/>
        <w:spacing w:before="312" w:after="312"/>
      </w:pPr>
      <w:bookmarkStart w:id="21" w:name="_Toc26986531"/>
      <w:bookmarkStart w:id="22" w:name="_Toc26986772"/>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E3B5E9B" w14:textId="77777777" w:rsidR="005E4A13"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6A93C2C" w14:textId="77777777" w:rsidR="005E4A13" w:rsidRDefault="00000000">
      <w:pPr>
        <w:pStyle w:val="afffffc"/>
        <w:ind w:firstLine="420"/>
      </w:pPr>
      <w:r>
        <w:rPr>
          <w:rFonts w:hint="eastAsia"/>
        </w:rPr>
        <w:t>GB/T 27768  社会保险服务总则</w:t>
      </w:r>
    </w:p>
    <w:p w14:paraId="457631FC" w14:textId="77777777" w:rsidR="005E4A13" w:rsidRDefault="00000000">
      <w:pPr>
        <w:pStyle w:val="afffffc"/>
        <w:ind w:firstLine="420"/>
      </w:pPr>
      <w:r>
        <w:rPr>
          <w:rFonts w:hint="eastAsia"/>
        </w:rPr>
        <w:t>GB/T 31596.1  社会保险术语  第1部分：通用</w:t>
      </w:r>
    </w:p>
    <w:p w14:paraId="62686DC2" w14:textId="77777777" w:rsidR="005E4A13" w:rsidRDefault="00000000">
      <w:pPr>
        <w:pStyle w:val="afffffc"/>
        <w:ind w:firstLine="420"/>
      </w:pPr>
      <w:r>
        <w:rPr>
          <w:rFonts w:hint="eastAsia"/>
        </w:rPr>
        <w:t>GB/T 31596.4  社会保险术语  第4部分：</w:t>
      </w:r>
      <w:r>
        <w:t>医疗保险</w:t>
      </w:r>
    </w:p>
    <w:p w14:paraId="5B4783D1" w14:textId="77777777" w:rsidR="005E4A13" w:rsidRDefault="00000000">
      <w:pPr>
        <w:pStyle w:val="afffffc"/>
        <w:ind w:firstLine="420"/>
      </w:pPr>
      <w:r>
        <w:rPr>
          <w:rFonts w:hint="eastAsia"/>
        </w:rPr>
        <w:t>GB/T 31599  社会保险业务档案管理规范</w:t>
      </w:r>
    </w:p>
    <w:p w14:paraId="6198C8AF" w14:textId="77777777" w:rsidR="005E4A13" w:rsidRDefault="00000000">
      <w:pPr>
        <w:pStyle w:val="afffffc"/>
        <w:ind w:firstLine="420"/>
      </w:pPr>
      <w:r>
        <w:rPr>
          <w:rFonts w:hint="eastAsia"/>
        </w:rPr>
        <w:t>待制定  海南省医疗保险业务档案管理规范</w:t>
      </w:r>
    </w:p>
    <w:p w14:paraId="3D57C0A9" w14:textId="77777777" w:rsidR="005E4A13"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A86DA20" w14:textId="77777777" w:rsidR="005E4A13" w:rsidRDefault="00000000">
          <w:pPr>
            <w:pStyle w:val="afffffc"/>
            <w:ind w:firstLine="420"/>
          </w:pPr>
          <w:r>
            <w:rPr>
              <w:rFonts w:hint="eastAsia"/>
            </w:rPr>
            <w:t>GB/T 27768、GB/T 31596.1和GB/T 31596.4</w:t>
          </w:r>
          <w:r>
            <w:t xml:space="preserve">  界定的术语和定义适用于本文件。</w:t>
          </w:r>
        </w:p>
      </w:sdtContent>
    </w:sdt>
    <w:p w14:paraId="526AE972" w14:textId="77777777" w:rsidR="005E4A13" w:rsidRDefault="00000000">
      <w:pPr>
        <w:pStyle w:val="afff2"/>
        <w:spacing w:before="312" w:after="312"/>
        <w:rPr>
          <w:color w:val="000000" w:themeColor="text1"/>
        </w:rPr>
      </w:pPr>
      <w:r>
        <w:rPr>
          <w:rFonts w:hint="eastAsia"/>
          <w:color w:val="000000" w:themeColor="text1"/>
        </w:rPr>
        <w:t>服务对象</w:t>
      </w:r>
    </w:p>
    <w:p w14:paraId="6A8AA2DD" w14:textId="77777777" w:rsidR="005E4A13" w:rsidRDefault="00000000">
      <w:pPr>
        <w:pStyle w:val="afffffc"/>
        <w:ind w:firstLine="420"/>
      </w:pPr>
      <w:r>
        <w:rPr>
          <w:rFonts w:hint="eastAsia"/>
        </w:rPr>
        <w:t>自然人。</w:t>
      </w:r>
    </w:p>
    <w:p w14:paraId="6396DA11" w14:textId="77777777" w:rsidR="005E4A13" w:rsidRDefault="00000000">
      <w:pPr>
        <w:pStyle w:val="afff2"/>
        <w:spacing w:before="312" w:after="312"/>
        <w:rPr>
          <w:color w:val="000000" w:themeColor="text1"/>
        </w:rPr>
      </w:pPr>
      <w:r>
        <w:rPr>
          <w:rFonts w:hint="eastAsia"/>
          <w:color w:val="000000" w:themeColor="text1"/>
        </w:rPr>
        <w:t>实施主体</w:t>
      </w:r>
    </w:p>
    <w:p w14:paraId="2D389997" w14:textId="77777777" w:rsidR="005E4A13" w:rsidRDefault="00000000">
      <w:pPr>
        <w:pStyle w:val="afffffc"/>
        <w:ind w:firstLine="420"/>
      </w:pPr>
      <w:r>
        <w:rPr>
          <w:rFonts w:hint="eastAsia"/>
          <w:color w:val="000000" w:themeColor="text1"/>
        </w:rPr>
        <w:t>各市（县）级医疗保险经办机构。</w:t>
      </w:r>
    </w:p>
    <w:p w14:paraId="6F690068" w14:textId="77777777" w:rsidR="005E4A13" w:rsidRDefault="00000000">
      <w:pPr>
        <w:pStyle w:val="afff2"/>
        <w:spacing w:before="312" w:after="312"/>
        <w:rPr>
          <w:color w:val="000000" w:themeColor="text1"/>
        </w:rPr>
      </w:pPr>
      <w:r>
        <w:rPr>
          <w:rFonts w:hint="eastAsia"/>
          <w:color w:val="000000" w:themeColor="text1"/>
        </w:rPr>
        <w:t>申请条件</w:t>
      </w:r>
    </w:p>
    <w:p w14:paraId="2A418BB8" w14:textId="77777777" w:rsidR="005E4A13" w:rsidRDefault="00000000">
      <w:pPr>
        <w:pStyle w:val="afffffc"/>
        <w:ind w:firstLine="420"/>
      </w:pPr>
      <w:r>
        <w:rPr>
          <w:rFonts w:hint="eastAsia"/>
        </w:rPr>
        <w:t>申请医疗救助对象手工(零星) 报销</w:t>
      </w:r>
      <w:r>
        <w:rPr>
          <w:rFonts w:hint="eastAsia"/>
          <w:shd w:val="clear" w:color="auto" w:fill="FFFFFF"/>
        </w:rPr>
        <w:t>包括以下人员：</w:t>
      </w:r>
    </w:p>
    <w:p w14:paraId="2F99E816" w14:textId="77777777" w:rsidR="005E4A13" w:rsidRDefault="00000000">
      <w:pPr>
        <w:pStyle w:val="afff3"/>
        <w:spacing w:before="156" w:after="156"/>
      </w:pPr>
      <w:r>
        <w:rPr>
          <w:rFonts w:hint="eastAsia"/>
          <w:shd w:val="clear" w:color="auto" w:fill="FFFFFF"/>
        </w:rPr>
        <w:t>重点救助对象</w:t>
      </w:r>
    </w:p>
    <w:p w14:paraId="3E697074" w14:textId="77777777" w:rsidR="005E4A13" w:rsidRDefault="00000000">
      <w:pPr>
        <w:pStyle w:val="afb"/>
      </w:pPr>
      <w:r>
        <w:rPr>
          <w:rFonts w:hint="eastAsia"/>
          <w:shd w:val="clear" w:color="auto" w:fill="FFFFFF"/>
        </w:rPr>
        <w:t>一类人员：特困人员、孤儿。</w:t>
      </w:r>
    </w:p>
    <w:p w14:paraId="6E0BF186" w14:textId="77777777" w:rsidR="005E4A13" w:rsidRDefault="00000000">
      <w:pPr>
        <w:pStyle w:val="afb"/>
      </w:pPr>
      <w:r>
        <w:rPr>
          <w:rFonts w:hint="eastAsia"/>
          <w:shd w:val="clear" w:color="auto" w:fill="FFFFFF"/>
        </w:rPr>
        <w:t>二类人员：最低生活保障对象、农村返贫致贫人口。</w:t>
      </w:r>
    </w:p>
    <w:p w14:paraId="5B3D8449" w14:textId="77777777" w:rsidR="005E4A13" w:rsidRDefault="00000000">
      <w:pPr>
        <w:pStyle w:val="afff3"/>
        <w:spacing w:before="156" w:after="156"/>
      </w:pPr>
      <w:r>
        <w:rPr>
          <w:rFonts w:hint="eastAsia"/>
          <w:shd w:val="clear" w:color="auto" w:fill="FFFFFF"/>
        </w:rPr>
        <w:t>低收入救助对象</w:t>
      </w:r>
    </w:p>
    <w:p w14:paraId="6208BFDB" w14:textId="77777777" w:rsidR="005E4A13" w:rsidRDefault="00000000">
      <w:pPr>
        <w:pStyle w:val="afb"/>
        <w:numPr>
          <w:ilvl w:val="0"/>
          <w:numId w:val="33"/>
        </w:numPr>
      </w:pPr>
      <w:r>
        <w:rPr>
          <w:rFonts w:hint="eastAsia"/>
          <w:shd w:val="clear" w:color="auto" w:fill="FFFFFF"/>
        </w:rPr>
        <w:lastRenderedPageBreak/>
        <w:t>低收入家庭成员、农村易返贫致贫人口。</w:t>
      </w:r>
    </w:p>
    <w:p w14:paraId="04B51E83" w14:textId="77777777" w:rsidR="005E4A13" w:rsidRDefault="00000000">
      <w:pPr>
        <w:pStyle w:val="afff3"/>
        <w:spacing w:before="156" w:after="156"/>
      </w:pPr>
      <w:r>
        <w:rPr>
          <w:rFonts w:hint="eastAsia"/>
          <w:shd w:val="clear" w:color="auto" w:fill="FFFFFF"/>
        </w:rPr>
        <w:t>支出型贫困救助对象</w:t>
      </w:r>
    </w:p>
    <w:p w14:paraId="336034EC" w14:textId="77777777" w:rsidR="005E4A13" w:rsidRDefault="00000000">
      <w:pPr>
        <w:pStyle w:val="afb"/>
        <w:numPr>
          <w:ilvl w:val="0"/>
          <w:numId w:val="34"/>
        </w:numPr>
      </w:pPr>
      <w:r>
        <w:rPr>
          <w:rFonts w:hint="eastAsia"/>
          <w:shd w:val="clear" w:color="auto" w:fill="FFFFFF"/>
        </w:rPr>
        <w:t>因病因灾因意外事故等刚性支出较大导致基本生活出现严重困难的大病患者。</w:t>
      </w:r>
    </w:p>
    <w:p w14:paraId="0CDB1775" w14:textId="77777777" w:rsidR="005E4A13" w:rsidRDefault="00000000">
      <w:pPr>
        <w:pStyle w:val="afb"/>
      </w:pPr>
      <w:r>
        <w:rPr>
          <w:rFonts w:hint="eastAsia"/>
          <w:shd w:val="clear" w:color="auto" w:fill="FFFFFF"/>
        </w:rPr>
        <w:t>同时符合以上多重救助身份的人员按就高不就低原则给予救助，不得重复享受医疗救助待遇。</w:t>
      </w:r>
    </w:p>
    <w:p w14:paraId="4C1F8F30" w14:textId="77777777" w:rsidR="005E4A13" w:rsidRDefault="00000000">
      <w:pPr>
        <w:pStyle w:val="afff2"/>
        <w:spacing w:before="312" w:after="312"/>
      </w:pPr>
      <w:r>
        <w:rPr>
          <w:rFonts w:hint="eastAsia"/>
        </w:rPr>
        <w:t>办理材料</w:t>
      </w:r>
    </w:p>
    <w:p w14:paraId="71C4FA4D" w14:textId="77777777" w:rsidR="005E4A13" w:rsidRDefault="00000000">
      <w:pPr>
        <w:pStyle w:val="afffffc"/>
        <w:ind w:firstLine="420"/>
        <w:rPr>
          <w:kern w:val="2"/>
          <w:szCs w:val="21"/>
        </w:rPr>
      </w:pPr>
      <w:r>
        <w:rPr>
          <w:rFonts w:hint="eastAsia"/>
        </w:rPr>
        <w:t>医疗救助对象手工(零星) 报销，需提供以下材料：</w:t>
      </w:r>
    </w:p>
    <w:p w14:paraId="2CC36252" w14:textId="77777777" w:rsidR="005E4A13" w:rsidRDefault="00000000">
      <w:pPr>
        <w:pStyle w:val="afb"/>
        <w:numPr>
          <w:ilvl w:val="0"/>
          <w:numId w:val="35"/>
        </w:numPr>
      </w:pPr>
      <w:r>
        <w:rPr>
          <w:rFonts w:hint="eastAsia"/>
          <w:shd w:val="clear" w:color="auto" w:fill="FFFFFF"/>
        </w:rPr>
        <w:t>医保电子凭证或有效身份证件；</w:t>
      </w:r>
    </w:p>
    <w:p w14:paraId="5E9FB17D" w14:textId="77777777" w:rsidR="005E4A13" w:rsidRDefault="00000000">
      <w:pPr>
        <w:pStyle w:val="afb"/>
      </w:pPr>
      <w:r>
        <w:rPr>
          <w:rFonts w:hint="eastAsia"/>
          <w:shd w:val="clear" w:color="auto" w:fill="FFFFFF"/>
        </w:rPr>
        <w:t>基本医保、大病保险报销后的结算单；</w:t>
      </w:r>
    </w:p>
    <w:p w14:paraId="2F68F01D" w14:textId="77777777" w:rsidR="005E4A13" w:rsidRDefault="00000000">
      <w:pPr>
        <w:pStyle w:val="afb"/>
      </w:pPr>
      <w:r>
        <w:rPr>
          <w:rFonts w:hint="eastAsia"/>
          <w:shd w:val="clear" w:color="auto" w:fill="FFFFFF"/>
        </w:rPr>
        <w:t>需提供参保人有效的银行账号信息。</w:t>
      </w:r>
    </w:p>
    <w:p w14:paraId="67D04AFF" w14:textId="77777777" w:rsidR="005E4A13" w:rsidRDefault="00000000">
      <w:pPr>
        <w:pStyle w:val="afff2"/>
        <w:spacing w:before="312" w:after="312"/>
      </w:pPr>
      <w:r>
        <w:rPr>
          <w:rFonts w:hint="eastAsia"/>
        </w:rPr>
        <w:t>办理流程</w:t>
      </w:r>
    </w:p>
    <w:p w14:paraId="3CD9F6E6" w14:textId="77777777" w:rsidR="005E4A13" w:rsidRDefault="00000000">
      <w:pPr>
        <w:pStyle w:val="afff3"/>
        <w:spacing w:before="156" w:after="156"/>
        <w:ind w:left="0"/>
      </w:pPr>
      <w:r>
        <w:t>流程</w:t>
      </w:r>
    </w:p>
    <w:p w14:paraId="10E19C5D" w14:textId="77777777" w:rsidR="005E4A13" w:rsidRDefault="00000000">
      <w:pPr>
        <w:pStyle w:val="afffffc"/>
        <w:ind w:firstLine="420"/>
      </w:pPr>
      <w:r>
        <w:rPr>
          <w:rFonts w:hint="eastAsia"/>
        </w:rPr>
        <w:t>医疗救助对象手工(零星) 报销流程包括：受理、初审、审核、办结和归档，流程图见附录B。</w:t>
      </w:r>
    </w:p>
    <w:p w14:paraId="3A386836" w14:textId="77777777" w:rsidR="005E4A13" w:rsidRDefault="00000000">
      <w:pPr>
        <w:pStyle w:val="afff3"/>
        <w:spacing w:before="156" w:after="156"/>
        <w:ind w:left="0"/>
      </w:pPr>
      <w:r>
        <w:rPr>
          <w:rFonts w:hint="eastAsia"/>
        </w:rPr>
        <w:t>受理</w:t>
      </w:r>
    </w:p>
    <w:p w14:paraId="2102C3F3" w14:textId="77777777" w:rsidR="005E4A13" w:rsidRDefault="00000000">
      <w:pPr>
        <w:pStyle w:val="afffffc"/>
        <w:ind w:firstLine="420"/>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w:t>
      </w:r>
      <w:r>
        <w:rPr>
          <w:rFonts w:hint="eastAsia"/>
          <w:color w:val="000000" w:themeColor="text1"/>
        </w:rPr>
        <w:t>进入公示环</w:t>
      </w:r>
      <w:r>
        <w:rPr>
          <w:rFonts w:hint="eastAsia"/>
        </w:rPr>
        <w:t>节。</w:t>
      </w:r>
    </w:p>
    <w:p w14:paraId="0223FD13" w14:textId="77777777" w:rsidR="005E4A13" w:rsidRDefault="00000000">
      <w:pPr>
        <w:pStyle w:val="afff3"/>
        <w:spacing w:before="156" w:after="156"/>
        <w:ind w:left="0"/>
      </w:pPr>
      <w:r>
        <w:rPr>
          <w:rFonts w:hint="eastAsia"/>
        </w:rPr>
        <w:t>公示</w:t>
      </w:r>
    </w:p>
    <w:p w14:paraId="39B0736E" w14:textId="77777777" w:rsidR="005E4A13" w:rsidRDefault="00000000">
      <w:pPr>
        <w:pStyle w:val="afffffc"/>
        <w:ind w:firstLine="420"/>
        <w:rPr>
          <w:color w:val="000000" w:themeColor="text1"/>
        </w:rPr>
      </w:pPr>
      <w:r>
        <w:rPr>
          <w:rFonts w:hint="eastAsia"/>
        </w:rPr>
        <w:t>接到申请后派人(村居民委员会配合)入户调查、收集材料（社保卡、身份证和户口本）。符合条件的，在其户籍所在地村(居)民委员会进行</w:t>
      </w:r>
      <w:r>
        <w:t> </w:t>
      </w:r>
      <w:r>
        <w:rPr>
          <w:rFonts w:hint="eastAsia"/>
        </w:rPr>
        <w:t>7</w:t>
      </w:r>
      <w:r>
        <w:t> </w:t>
      </w:r>
      <w:r>
        <w:rPr>
          <w:rFonts w:hint="eastAsia"/>
        </w:rPr>
        <w:t>天公示后，提出初审意见，上报市县医疗保障行政部门；不符合条件的，予以书面回复</w:t>
      </w:r>
      <w:r>
        <w:rPr>
          <w:rFonts w:hint="eastAsia"/>
          <w:color w:val="000000" w:themeColor="text1"/>
        </w:rPr>
        <w:t>。</w:t>
      </w:r>
    </w:p>
    <w:p w14:paraId="41491F46" w14:textId="77777777" w:rsidR="005E4A13" w:rsidRDefault="00000000">
      <w:pPr>
        <w:pStyle w:val="afff3"/>
        <w:spacing w:before="156" w:after="156"/>
        <w:ind w:left="0"/>
      </w:pPr>
      <w:r>
        <w:rPr>
          <w:rFonts w:hint="eastAsia"/>
        </w:rPr>
        <w:t>办结</w:t>
      </w:r>
    </w:p>
    <w:p w14:paraId="2D41A8E2" w14:textId="77777777" w:rsidR="005E4A13" w:rsidRDefault="00000000">
      <w:pPr>
        <w:pStyle w:val="afffffc"/>
        <w:ind w:firstLine="420"/>
      </w:pPr>
      <w:r>
        <w:rPr>
          <w:rFonts w:hint="eastAsia"/>
        </w:rPr>
        <w:t>审核通过，报销资金拨付。</w:t>
      </w:r>
    </w:p>
    <w:p w14:paraId="4AF8A185" w14:textId="77777777" w:rsidR="005E4A13" w:rsidRDefault="00000000">
      <w:pPr>
        <w:pStyle w:val="afff3"/>
        <w:spacing w:before="156" w:after="156"/>
        <w:ind w:left="0"/>
      </w:pPr>
      <w:r>
        <w:rPr>
          <w:rFonts w:hint="eastAsia"/>
        </w:rPr>
        <w:t>归档</w:t>
      </w:r>
    </w:p>
    <w:p w14:paraId="3F5946BB" w14:textId="77777777" w:rsidR="005E4A13"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5EFB3E7C" w14:textId="77777777" w:rsidR="005E4A13"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679910FB" w14:textId="77777777" w:rsidR="005E4A13"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自受理之日起，30</w:t>
      </w:r>
      <w:r>
        <w:t> </w:t>
      </w:r>
      <w:r>
        <w:rPr>
          <w:rFonts w:ascii="宋体" w:hAnsi="Times New Roman" w:hint="eastAsia"/>
          <w:kern w:val="0"/>
          <w:szCs w:val="20"/>
        </w:rPr>
        <w:t>个工作日内办结。</w:t>
      </w:r>
    </w:p>
    <w:p w14:paraId="762D69A3" w14:textId="77777777" w:rsidR="005E4A13"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14:paraId="473A871A" w14:textId="77777777" w:rsidR="005E4A13" w:rsidRDefault="00000000">
      <w:pPr>
        <w:pStyle w:val="afffffc"/>
        <w:ind w:firstLine="420"/>
        <w:rPr>
          <w:szCs w:val="21"/>
        </w:rPr>
      </w:pPr>
      <w:r>
        <w:rPr>
          <w:rFonts w:hint="eastAsia"/>
        </w:rPr>
        <w:t>线下办理：</w:t>
      </w:r>
      <w:r>
        <w:rPr>
          <w:rFonts w:hint="eastAsia"/>
          <w:color w:val="000000" w:themeColor="text1"/>
        </w:rPr>
        <w:t>各市（县）级医疗保险经办机构</w:t>
      </w:r>
      <w:r>
        <w:rPr>
          <w:rFonts w:hint="eastAsia"/>
        </w:rPr>
        <w:t>服务大厅窗口，咨询电话（0898-12345）。</w:t>
      </w:r>
    </w:p>
    <w:p w14:paraId="2B5DD813" w14:textId="77777777" w:rsidR="005E4A13"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lastRenderedPageBreak/>
        <w:t>服务监督、评价与改进</w:t>
      </w:r>
    </w:p>
    <w:p w14:paraId="4A370C65" w14:textId="77777777" w:rsidR="005E4A13" w:rsidRDefault="00000000">
      <w:pPr>
        <w:pStyle w:val="afff3"/>
        <w:spacing w:before="156" w:after="156"/>
        <w:ind w:left="0"/>
      </w:pPr>
      <w:r>
        <w:rPr>
          <w:rFonts w:hint="eastAsia"/>
        </w:rPr>
        <w:t>服务</w:t>
      </w:r>
      <w:r>
        <w:t>监督</w:t>
      </w:r>
    </w:p>
    <w:p w14:paraId="3CE36113" w14:textId="77777777" w:rsidR="005E4A13" w:rsidRDefault="00000000">
      <w:pPr>
        <w:pStyle w:val="afffffc"/>
        <w:ind w:firstLine="420"/>
      </w:pPr>
      <w:r>
        <w:rPr>
          <w:rFonts w:hint="eastAsia"/>
        </w:rPr>
        <w:t>主动向社会公示服务内容、服务流程、投诉渠道等信息，维护服务对象的知情权，接受行政监督和社会监督。</w:t>
      </w:r>
    </w:p>
    <w:p w14:paraId="7A0FDC55" w14:textId="77777777" w:rsidR="005E4A13" w:rsidRDefault="00000000">
      <w:pPr>
        <w:pStyle w:val="afff3"/>
        <w:spacing w:before="156" w:after="156"/>
        <w:ind w:left="0"/>
      </w:pPr>
      <w:r>
        <w:rPr>
          <w:rFonts w:hint="eastAsia"/>
        </w:rPr>
        <w:t>投诉处理</w:t>
      </w:r>
    </w:p>
    <w:p w14:paraId="4D849F31" w14:textId="77777777" w:rsidR="005E4A13"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73DBED72" w14:textId="77777777" w:rsidR="005E4A13" w:rsidRDefault="00000000">
      <w:pPr>
        <w:pStyle w:val="afffffc"/>
        <w:ind w:firstLine="420"/>
      </w:pPr>
      <w:r>
        <w:rPr>
          <w:rFonts w:hint="eastAsia"/>
        </w:rPr>
        <w:t>监督投诉方式：</w:t>
      </w:r>
      <w:r>
        <w:t>0898-12345。</w:t>
      </w:r>
    </w:p>
    <w:p w14:paraId="573115AA" w14:textId="77777777" w:rsidR="005E4A13" w:rsidRDefault="00000000">
      <w:pPr>
        <w:pStyle w:val="afff3"/>
        <w:spacing w:before="156" w:after="156"/>
        <w:ind w:left="0"/>
      </w:pPr>
      <w:r>
        <w:rPr>
          <w:rFonts w:hint="eastAsia"/>
        </w:rPr>
        <w:t>服务质量评价与</w:t>
      </w:r>
      <w:r>
        <w:t>改进</w:t>
      </w:r>
    </w:p>
    <w:p w14:paraId="1119004A" w14:textId="77777777" w:rsidR="005E4A13" w:rsidRDefault="00000000">
      <w:pPr>
        <w:pStyle w:val="afffffffff8"/>
      </w:pPr>
      <w:r>
        <w:rPr>
          <w:rFonts w:hint="eastAsia"/>
        </w:rPr>
        <w:t>采取内部评价与外部评价相结合，开展以服务对象满意度测评为核心要素的服务质量评价。</w:t>
      </w:r>
    </w:p>
    <w:p w14:paraId="072CCF15" w14:textId="77777777" w:rsidR="005E4A13" w:rsidRDefault="00000000">
      <w:pPr>
        <w:pStyle w:val="afffffffff8"/>
      </w:pPr>
      <w:r>
        <w:rPr>
          <w:rFonts w:hint="eastAsia"/>
        </w:rPr>
        <w:t>根据服务评价对服务内容、服务流程等进行</w:t>
      </w:r>
      <w:bookmarkStart w:id="25" w:name="BookMark5"/>
      <w:bookmarkEnd w:id="6"/>
      <w:r>
        <w:rPr>
          <w:rFonts w:hint="eastAsia"/>
        </w:rPr>
        <w:t>优化和改进，持续提高群众</w:t>
      </w:r>
      <w:r>
        <w:t>满意度</w:t>
      </w:r>
      <w:r>
        <w:rPr>
          <w:rFonts w:hint="eastAsia"/>
        </w:rPr>
        <w:t>和公共服务效能。</w:t>
      </w:r>
    </w:p>
    <w:p w14:paraId="5D1114F2" w14:textId="77777777" w:rsidR="005E4A13" w:rsidRDefault="00000000">
      <w:pPr>
        <w:widowControl/>
        <w:adjustRightInd/>
        <w:spacing w:line="240" w:lineRule="auto"/>
        <w:jc w:val="left"/>
        <w:rPr>
          <w:rFonts w:ascii="宋体" w:hAnsi="Times New Roman"/>
          <w:kern w:val="0"/>
          <w:szCs w:val="20"/>
        </w:rPr>
      </w:pPr>
      <w:r>
        <w:br w:type="page"/>
      </w:r>
    </w:p>
    <w:p w14:paraId="735D6A38" w14:textId="77777777" w:rsidR="005E4A13" w:rsidRDefault="00000000">
      <w:pPr>
        <w:pStyle w:val="aff9"/>
        <w:spacing w:after="156"/>
      </w:pPr>
      <w:r>
        <w:lastRenderedPageBreak/>
        <w:br/>
      </w:r>
      <w:r>
        <w:rPr>
          <w:rFonts w:hint="eastAsia"/>
        </w:rPr>
        <w:t>（规范性）</w:t>
      </w:r>
      <w:r>
        <w:br/>
      </w:r>
      <w:r>
        <w:rPr>
          <w:rFonts w:hint="eastAsia"/>
        </w:rPr>
        <w:t>医疗救助对象手工(零星) 报销流程图</w:t>
      </w:r>
    </w:p>
    <w:p w14:paraId="61C0CC2B" w14:textId="77777777" w:rsidR="005E4A13" w:rsidRDefault="00000000">
      <w:pPr>
        <w:pStyle w:val="afffffc"/>
        <w:ind w:firstLine="420"/>
      </w:pPr>
      <w:r>
        <w:rPr>
          <w:rFonts w:hint="eastAsia"/>
        </w:rPr>
        <w:t>图</w:t>
      </w:r>
      <w:r>
        <w:t>A</w:t>
      </w:r>
      <w:r>
        <w:rPr>
          <w:rFonts w:hint="eastAsia"/>
        </w:rPr>
        <w:t>.1 为医疗救助对象手工(零星) 报销流程图。</w:t>
      </w:r>
    </w:p>
    <w:p w14:paraId="3C658821" w14:textId="77777777" w:rsidR="005E4A13" w:rsidRDefault="00000000">
      <w:pPr>
        <w:pStyle w:val="afffffc"/>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14:anchorId="71E940E4" wp14:editId="1C6B639D">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513BECC" w14:textId="77777777" w:rsidR="005E4A13"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1E940E4" id="_x0000_t202" coordsize="21600,21600" o:spt="202" path="m,l,21600r21600,l21600,xe">
                <v:stroke joinstyle="miter"/>
                <v:path gradientshapeok="t" o:connecttype="rect"/>
              </v:shapetype>
              <v:shape id="文本框 9" o:spid="_x0000_s1026" type="#_x0000_t202" style="position:absolute;left:0;text-align:left;margin-left:145.65pt;margin-top:7.2pt;width:58.5pt;height:30.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9BrEwIAABk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" fillcolor="white [3201]" stroked="f" strokeweight=".5pt">
                <v:textbox>
                  <w:txbxContent>
                    <w:p w14:paraId="5513BECC" w14:textId="77777777" w:rsidR="005E4A13" w:rsidRDefault="00000000">
                      <w:pPr>
                        <w:jc w:val="center"/>
                      </w:pPr>
                      <w:r>
                        <w:rPr>
                          <w:rFonts w:hint="eastAsia"/>
                        </w:rPr>
                        <w:t>不合格</w:t>
                      </w:r>
                    </w:p>
                  </w:txbxContent>
                </v:textbox>
              </v:shape>
            </w:pict>
          </mc:Fallback>
        </mc:AlternateContent>
      </w:r>
    </w:p>
    <w:p w14:paraId="1E243328"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5ED95061" wp14:editId="51ED8AFB">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FB31107" w14:textId="77777777" w:rsidR="005E4A13"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ED95061"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" fillcolor="white [3201]" strokeweight=".5pt">
                <v:textbox>
                  <w:txbxContent>
                    <w:p w14:paraId="0FB31107" w14:textId="77777777" w:rsidR="005E4A13" w:rsidRDefault="00000000">
                      <w:pPr>
                        <w:jc w:val="center"/>
                      </w:pPr>
                      <w:r>
                        <w:rPr>
                          <w:rFonts w:hint="eastAsia"/>
                        </w:rPr>
                        <w:t>受理</w:t>
                      </w:r>
                    </w:p>
                  </w:txbxContent>
                </v:textbox>
              </v:shape>
            </w:pict>
          </mc:Fallback>
        </mc:AlternateContent>
      </w:r>
    </w:p>
    <w:p w14:paraId="6DCB3ED9"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75648" behindDoc="0" locked="0" layoutInCell="1" allowOverlap="1" wp14:anchorId="20F98EAF" wp14:editId="20E39EB3">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14:anchorId="574C0BAC" wp14:editId="1B68ACBD">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29370950"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72576" behindDoc="1" locked="0" layoutInCell="1" allowOverlap="1" wp14:anchorId="19B78DAD" wp14:editId="31C2F679">
                <wp:simplePos x="0" y="0"/>
                <wp:positionH relativeFrom="column">
                  <wp:posOffset>1614170</wp:posOffset>
                </wp:positionH>
                <wp:positionV relativeFrom="paragraph">
                  <wp:posOffset>185420</wp:posOffset>
                </wp:positionV>
                <wp:extent cx="1295400" cy="3429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295400" cy="342900"/>
                        </a:xfrm>
                        <a:prstGeom prst="rect">
                          <a:avLst/>
                        </a:prstGeom>
                        <a:solidFill>
                          <a:schemeClr val="lt1"/>
                        </a:solidFill>
                        <a:ln w="6350">
                          <a:noFill/>
                        </a:ln>
                      </wps:spPr>
                      <wps:txbx>
                        <w:txbxContent>
                          <w:p w14:paraId="305E22BB" w14:textId="77777777" w:rsidR="005E4A13" w:rsidRDefault="00000000">
                            <w:pPr>
                              <w:jc w:val="center"/>
                            </w:pPr>
                            <w:r>
                              <w:rPr>
                                <w:rFonts w:hint="eastAsia"/>
                              </w:rPr>
                              <w:t>不合格，书面告知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9B78DAD" id="文本框 3" o:spid="_x0000_s1028" type="#_x0000_t202" style="position:absolute;left:0;text-align:left;margin-left:127.1pt;margin-top:14.6pt;width:102pt;height:27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" fillcolor="white [3201]" stroked="f" strokeweight=".5pt">
                <v:textbox>
                  <w:txbxContent>
                    <w:p w14:paraId="305E22BB" w14:textId="77777777" w:rsidR="005E4A13" w:rsidRDefault="00000000">
                      <w:pPr>
                        <w:jc w:val="center"/>
                      </w:pPr>
                      <w:r>
                        <w:rPr>
                          <w:rFonts w:hint="eastAsia"/>
                        </w:rPr>
                        <w:t>不合格，书面告知</w:t>
                      </w:r>
                    </w:p>
                  </w:txbxContent>
                </v:textbox>
              </v:shape>
            </w:pict>
          </mc:Fallback>
        </mc:AlternateContent>
      </w:r>
      <w:r>
        <w:rPr>
          <w:noProof/>
        </w:rPr>
        <mc:AlternateContent>
          <mc:Choice Requires="wps">
            <w:drawing>
              <wp:anchor distT="0" distB="0" distL="114300" distR="114300" simplePos="0" relativeHeight="251667456" behindDoc="1" locked="0" layoutInCell="1" allowOverlap="1" wp14:anchorId="1F764485" wp14:editId="172F5D83">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E7F90DD" w14:textId="77777777" w:rsidR="005E4A13"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F764485" id="文本框 1567291322" o:spid="_x0000_s1029" type="#_x0000_t202" style="position:absolute;left:0;text-align:left;margin-left:272.4pt;margin-top:1.7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61Fg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" fillcolor="white [3201]" stroked="f" strokeweight=".5pt">
                <v:textbox>
                  <w:txbxContent>
                    <w:p w14:paraId="5E7F90DD" w14:textId="77777777" w:rsidR="005E4A13"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0F23311A" wp14:editId="541F62FF">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F6D0CEB"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5325C573" wp14:editId="6B14AD6F">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DC4BD06" w14:textId="77777777" w:rsidR="005E4A13" w:rsidRDefault="00000000">
                            <w:pPr>
                              <w:jc w:val="center"/>
                            </w:pPr>
                            <w:r>
                              <w:rPr>
                                <w:rFonts w:hint="eastAsia"/>
                              </w:rPr>
                              <w:t>公示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325C573" id="文本框 1685205920" o:spid="_x0000_s1030" type="#_x0000_t202" style="position:absolute;left:0;text-align:left;margin-left:220.9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" fillcolor="white [3201]" strokeweight=".5pt">
                <v:textbox>
                  <w:txbxContent>
                    <w:p w14:paraId="1DC4BD06" w14:textId="77777777" w:rsidR="005E4A13" w:rsidRDefault="00000000">
                      <w:pPr>
                        <w:jc w:val="center"/>
                      </w:pPr>
                      <w:r>
                        <w:rPr>
                          <w:rFonts w:hint="eastAsia"/>
                        </w:rPr>
                        <w:t>公示</w:t>
                      </w:r>
                    </w:p>
                  </w:txbxContent>
                </v:textbox>
              </v:shape>
            </w:pict>
          </mc:Fallback>
        </mc:AlternateContent>
      </w:r>
    </w:p>
    <w:p w14:paraId="55955874"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71552" behindDoc="0" locked="0" layoutInCell="1" allowOverlap="1" wp14:anchorId="134E614E" wp14:editId="40F7A90E">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5D6F461C"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70528" behindDoc="1" locked="0" layoutInCell="1" allowOverlap="1" wp14:anchorId="781D4F01" wp14:editId="176CE029">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674B134" w14:textId="77777777" w:rsidR="005E4A13"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81D4F01" id="文本框 1619263102" o:spid="_x0000_s1031" type="#_x0000_t202" style="position:absolute;left:0;text-align:left;margin-left:265.6pt;margin-top:10.85pt;width:70.35pt;height:3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" fillcolor="white [3201]" stroked="f" strokeweight=".5pt">
                <v:textbox>
                  <w:txbxContent>
                    <w:p w14:paraId="1674B134" w14:textId="77777777" w:rsidR="005E4A13"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46E0560B" wp14:editId="2751B2F9">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0E19690" w14:textId="77777777" w:rsidR="005E4A13" w:rsidRDefault="005E4A13">
      <w:pPr>
        <w:pStyle w:val="afffffc"/>
        <w:ind w:firstLineChars="0" w:firstLine="0"/>
        <w:jc w:val="center"/>
      </w:pPr>
    </w:p>
    <w:p w14:paraId="3959C57D"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044BBF2C" wp14:editId="68F19DC0">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7E7F4A4" w14:textId="77777777" w:rsidR="005E4A13"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44BBF2C" id="文本框 577768376" o:spid="_x0000_s1032"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rIK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" fillcolor="white [3201]" strokeweight=".5pt">
                <v:textbox>
                  <w:txbxContent>
                    <w:p w14:paraId="57E7F4A4" w14:textId="77777777" w:rsidR="005E4A13" w:rsidRDefault="00000000">
                      <w:pPr>
                        <w:jc w:val="center"/>
                      </w:pPr>
                      <w:r>
                        <w:rPr>
                          <w:rFonts w:hint="eastAsia"/>
                        </w:rPr>
                        <w:t>办结</w:t>
                      </w:r>
                    </w:p>
                  </w:txbxContent>
                </v:textbox>
              </v:shape>
            </w:pict>
          </mc:Fallback>
        </mc:AlternateContent>
      </w:r>
    </w:p>
    <w:p w14:paraId="43FA2892" w14:textId="77777777" w:rsidR="005E4A13" w:rsidRDefault="005E4A13">
      <w:pPr>
        <w:pStyle w:val="afffffc"/>
        <w:ind w:firstLineChars="0" w:firstLine="0"/>
        <w:jc w:val="center"/>
      </w:pPr>
    </w:p>
    <w:p w14:paraId="6EF352E9"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76672" behindDoc="1" locked="0" layoutInCell="1" allowOverlap="1" wp14:anchorId="183DB362" wp14:editId="121767E8">
                <wp:simplePos x="0" y="0"/>
                <wp:positionH relativeFrom="column">
                  <wp:posOffset>3438525</wp:posOffset>
                </wp:positionH>
                <wp:positionV relativeFrom="paragraph">
                  <wp:posOffset>92710</wp:posOffset>
                </wp:positionV>
                <wp:extent cx="742950" cy="390525"/>
                <wp:effectExtent l="0" t="0" r="0" b="9525"/>
                <wp:wrapNone/>
                <wp:docPr id="1424115650" name="文本框 1424115650"/>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7EC331C" w14:textId="77777777" w:rsidR="005E4A13"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83DB362" id="文本框 1424115650" o:spid="_x0000_s1033" type="#_x0000_t202" style="position:absolute;left:0;text-align:left;margin-left:270.75pt;margin-top:7.3pt;width:58.5pt;height:30.7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zRSFg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" fillcolor="white [3201]" stroked="f" strokeweight=".5pt">
                <v:textbox>
                  <w:txbxContent>
                    <w:p w14:paraId="57EC331C" w14:textId="77777777" w:rsidR="005E4A13"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14:anchorId="26F9F6B1" wp14:editId="5E799BBF">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07C0A7BD" w14:textId="77777777" w:rsidR="005E4A13" w:rsidRDefault="005E4A13">
      <w:pPr>
        <w:pStyle w:val="afffffc"/>
        <w:ind w:firstLineChars="0" w:firstLine="0"/>
        <w:jc w:val="center"/>
      </w:pPr>
    </w:p>
    <w:p w14:paraId="04EFB124" w14:textId="77777777" w:rsidR="005E4A13" w:rsidRDefault="00000000">
      <w:pPr>
        <w:pStyle w:val="afffffc"/>
        <w:ind w:firstLineChars="0" w:firstLine="0"/>
        <w:jc w:val="center"/>
      </w:pPr>
      <w:r>
        <w:rPr>
          <w:noProof/>
        </w:rPr>
        <mc:AlternateContent>
          <mc:Choice Requires="wps">
            <w:drawing>
              <wp:anchor distT="0" distB="0" distL="114300" distR="114300" simplePos="0" relativeHeight="251668480" behindDoc="0" locked="0" layoutInCell="1" allowOverlap="1" wp14:anchorId="7A58D81B" wp14:editId="3D678F53">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F38AAB9" w14:textId="77777777" w:rsidR="005E4A13"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A58D81B" id="文本框 1355686674" o:spid="_x0000_s1034" type="#_x0000_t202" style="position:absolute;left:0;text-align:left;margin-left:81.4pt;margin-top:.9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" fillcolor="white [3201]" strokeweight=".5pt">
                <v:textbox>
                  <w:txbxContent>
                    <w:p w14:paraId="6F38AAB9" w14:textId="77777777" w:rsidR="005E4A13" w:rsidRDefault="00000000">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48F24562" wp14:editId="115C9F77">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41AF45C" w14:textId="77777777" w:rsidR="005E4A13"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8F24562" id="文本框 1216865741" o:spid="_x0000_s1035" type="#_x0000_t202" style="position:absolute;left:0;text-align:left;margin-left:221.05pt;margin-top:1.3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6ey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" fillcolor="white [3201]" strokeweight=".5pt">
                <v:textbox>
                  <w:txbxContent>
                    <w:p w14:paraId="041AF45C" w14:textId="77777777" w:rsidR="005E4A13" w:rsidRDefault="00000000">
                      <w:pPr>
                        <w:jc w:val="center"/>
                      </w:pPr>
                      <w:r>
                        <w:rPr>
                          <w:rFonts w:hint="eastAsia"/>
                        </w:rPr>
                        <w:t>归档</w:t>
                      </w:r>
                    </w:p>
                  </w:txbxContent>
                </v:textbox>
              </v:shape>
            </w:pict>
          </mc:Fallback>
        </mc:AlternateContent>
      </w:r>
    </w:p>
    <w:p w14:paraId="7A6B5D62" w14:textId="77777777" w:rsidR="005E4A13" w:rsidRDefault="005E4A13">
      <w:pPr>
        <w:pStyle w:val="afffffc"/>
        <w:ind w:firstLineChars="0" w:firstLine="0"/>
        <w:jc w:val="right"/>
      </w:pPr>
    </w:p>
    <w:p w14:paraId="03EA785C" w14:textId="77777777" w:rsidR="005E4A13" w:rsidRDefault="005E4A13">
      <w:pPr>
        <w:pStyle w:val="afffffc"/>
        <w:ind w:firstLineChars="0" w:firstLine="0"/>
        <w:jc w:val="center"/>
      </w:pPr>
    </w:p>
    <w:p w14:paraId="5518095C" w14:textId="77777777" w:rsidR="005E4A13" w:rsidRDefault="00000000">
      <w:pPr>
        <w:pStyle w:val="aff"/>
        <w:numPr>
          <w:ilvl w:val="0"/>
          <w:numId w:val="0"/>
        </w:numPr>
        <w:spacing w:before="156" w:after="156"/>
      </w:pPr>
      <w:r>
        <w:rPr>
          <w:rFonts w:hint="eastAsia"/>
        </w:rPr>
        <w:t>图</w:t>
      </w:r>
      <w:r>
        <w:t>A</w:t>
      </w:r>
      <w:r>
        <w:rPr>
          <w:rFonts w:hint="eastAsia"/>
        </w:rPr>
        <w:t>.1 医疗救助对象手工(零星) 报销流程图</w:t>
      </w:r>
    </w:p>
    <w:p w14:paraId="162BE125" w14:textId="77777777" w:rsidR="005E4A13" w:rsidRDefault="00000000">
      <w:pPr>
        <w:widowControl/>
        <w:adjustRightInd/>
        <w:spacing w:line="240" w:lineRule="auto"/>
        <w:jc w:val="left"/>
        <w:rPr>
          <w:rFonts w:ascii="宋体" w:hAnsi="Times New Roman"/>
          <w:kern w:val="0"/>
          <w:szCs w:val="20"/>
        </w:rPr>
      </w:pPr>
      <w:r>
        <w:br w:type="page"/>
      </w:r>
    </w:p>
    <w:p w14:paraId="2C69104D" w14:textId="77777777" w:rsidR="005E4A13" w:rsidRDefault="00000000">
      <w:pPr>
        <w:pStyle w:val="affffff3"/>
        <w:spacing w:after="156"/>
      </w:pPr>
      <w:bookmarkStart w:id="26" w:name="BookMark6"/>
      <w:bookmarkEnd w:id="25"/>
      <w:r>
        <w:rPr>
          <w:rFonts w:hint="eastAsia"/>
          <w:spacing w:val="105"/>
        </w:rPr>
        <w:lastRenderedPageBreak/>
        <w:t>参考文</w:t>
      </w:r>
      <w:r>
        <w:rPr>
          <w:rFonts w:hint="eastAsia"/>
        </w:rPr>
        <w:t>献</w:t>
      </w:r>
    </w:p>
    <w:p w14:paraId="55A314DE" w14:textId="77777777" w:rsidR="005E4A13" w:rsidRDefault="00000000">
      <w:pPr>
        <w:pStyle w:val="afffffc"/>
        <w:numPr>
          <w:ilvl w:val="0"/>
          <w:numId w:val="36"/>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6C6459A5" w14:textId="77777777" w:rsidR="005E4A13" w:rsidRDefault="00000000">
      <w:pPr>
        <w:pStyle w:val="afffffc"/>
        <w:numPr>
          <w:ilvl w:val="0"/>
          <w:numId w:val="36"/>
        </w:numPr>
        <w:ind w:firstLine="420"/>
      </w:pPr>
      <w:r>
        <w:rPr>
          <w:rFonts w:hint="eastAsia"/>
        </w:rPr>
        <w:t>海南省人民政府办公厅关于印发《海南省医疗救助办法》的通知（琼府办〔2021〕58</w:t>
      </w:r>
      <w:r>
        <w:t> </w:t>
      </w:r>
      <w:r>
        <w:rPr>
          <w:rFonts w:hint="eastAsia"/>
        </w:rPr>
        <w:t>号 ）</w:t>
      </w:r>
    </w:p>
    <w:p w14:paraId="60CFF657" w14:textId="77777777" w:rsidR="005E4A13" w:rsidRDefault="00000000">
      <w:pPr>
        <w:pStyle w:val="afffffc"/>
        <w:ind w:firstLineChars="0" w:firstLine="0"/>
        <w:jc w:val="center"/>
        <w:rPr>
          <w:color w:val="FF0000"/>
        </w:rPr>
      </w:pPr>
      <w:bookmarkStart w:id="27" w:name="BookMark8"/>
      <w:bookmarkEnd w:id="26"/>
      <w:r>
        <w:rPr>
          <w:noProof/>
          <w:color w:val="FF0000"/>
        </w:rPr>
        <w:drawing>
          <wp:inline distT="0" distB="0" distL="0" distR="0" wp14:anchorId="295E4A0F" wp14:editId="214BF34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5E4A13">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E06C" w14:textId="77777777" w:rsidR="007F5FBF" w:rsidRDefault="007F5FBF">
      <w:pPr>
        <w:spacing w:line="240" w:lineRule="auto"/>
      </w:pPr>
      <w:r>
        <w:separator/>
      </w:r>
    </w:p>
  </w:endnote>
  <w:endnote w:type="continuationSeparator" w:id="0">
    <w:p w14:paraId="5064036B" w14:textId="77777777" w:rsidR="007F5FBF" w:rsidRDefault="007F5F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20B3" w14:textId="77777777" w:rsidR="005E4A13"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1E08" w14:textId="77777777" w:rsidR="005E4A13" w:rsidRDefault="005E4A13">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5D027" w14:textId="77777777" w:rsidR="005E4A13" w:rsidRDefault="005E4A13">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F27B" w14:textId="77777777" w:rsidR="005E4A13" w:rsidRDefault="0000000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DD9A" w14:textId="77777777" w:rsidR="005E4A13" w:rsidRDefault="00000000">
    <w:pPr>
      <w:pStyle w:val="afff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9E40" w14:textId="77777777" w:rsidR="005E4A13" w:rsidRDefault="00000000">
    <w:pPr>
      <w:pStyle w:val="afffff8"/>
    </w:pPr>
    <w:r>
      <w:fldChar w:fldCharType="begin"/>
    </w:r>
    <w:r>
      <w:instrText xml:space="preserve"> PAGE   \* MERGEFORMAT \* MERGEFORMAT </w:instrText>
    </w:r>
    <w:r>
      <w:fldChar w:fldCharType="separate"/>
    </w:r>
    <w: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40E9" w14:textId="77777777" w:rsidR="005E4A13" w:rsidRDefault="00000000">
    <w:pPr>
      <w:pStyle w:val="afffff9"/>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58A0" w14:textId="77777777" w:rsidR="007F5FBF" w:rsidRDefault="007F5FBF">
      <w:pPr>
        <w:spacing w:line="240" w:lineRule="auto"/>
      </w:pPr>
      <w:r>
        <w:separator/>
      </w:r>
    </w:p>
  </w:footnote>
  <w:footnote w:type="continuationSeparator" w:id="0">
    <w:p w14:paraId="15B597B7" w14:textId="77777777" w:rsidR="007F5FBF" w:rsidRDefault="007F5F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11B2" w14:textId="77777777" w:rsidR="005E4A13" w:rsidRDefault="005E4A13">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EC4D0" w14:textId="77777777" w:rsidR="005E4A13"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44767" w14:textId="77777777" w:rsidR="005E4A13" w:rsidRDefault="005E4A13">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C49D" w14:textId="77777777" w:rsidR="005E4A13" w:rsidRDefault="00000000">
    <w:pPr>
      <w:pStyle w:val="affffff2"/>
      <w:rPr>
        <w:rFonts w:hint="eastAsia"/>
      </w:rPr>
    </w:pPr>
    <w:r>
      <w:fldChar w:fldCharType="begin"/>
    </w:r>
    <w:r>
      <w:instrText xml:space="preserve"> STYLEREF  标准文件_文件编号 \* MERGEFORMAT </w:instrText>
    </w:r>
    <w:r>
      <w:fldChar w:fldCharType="separate"/>
    </w:r>
    <w:r>
      <w:t>Q/YLBZ 43</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EB0D1" w14:textId="362CA196" w:rsidR="005E4A13" w:rsidRDefault="00000000">
    <w:pPr>
      <w:pStyle w:val="affffff1"/>
      <w:rPr>
        <w:rFonts w:hint="eastAsia"/>
      </w:rPr>
    </w:pPr>
    <w:r>
      <w:fldChar w:fldCharType="begin"/>
    </w:r>
    <w:r>
      <w:instrText xml:space="preserve"> STYLEREF  标准文件_文件编号  \* MERGEFORMAT </w:instrText>
    </w:r>
    <w:r>
      <w:fldChar w:fldCharType="separate"/>
    </w:r>
    <w:r w:rsidR="008B7FDC">
      <w:rPr>
        <w:rFonts w:hint="eastAsia"/>
        <w:noProof/>
      </w:rPr>
      <w:t>Q/YLBZ 43—2025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559F" w14:textId="77777777" w:rsidR="005E4A13" w:rsidRDefault="00000000">
    <w:pPr>
      <w:pStyle w:val="affffff2"/>
      <w:rPr>
        <w:rFonts w:hint="eastAsia"/>
      </w:rPr>
    </w:pPr>
    <w:r>
      <w:fldChar w:fldCharType="begin"/>
    </w:r>
    <w:r>
      <w:instrText xml:space="preserve"> STYLEREF  标准文件_文件编号 \* MERGEFORMAT </w:instrText>
    </w:r>
    <w:r>
      <w:fldChar w:fldCharType="separate"/>
    </w:r>
    <w:r>
      <w:t>Q/YLBZ 43</w:t>
    </w:r>
    <w:r>
      <w:t>—</w:t>
    </w:r>
    <w: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087F" w14:textId="742C5C4D" w:rsidR="005E4A13" w:rsidRDefault="00000000">
    <w:pPr>
      <w:pStyle w:val="affffff1"/>
      <w:rPr>
        <w:rFonts w:hint="eastAsia"/>
      </w:rPr>
    </w:pPr>
    <w:r>
      <w:fldChar w:fldCharType="begin"/>
    </w:r>
    <w:r>
      <w:instrText xml:space="preserve"> STYLEREF  标准文件_文件编号  \* MERGEFORMAT </w:instrText>
    </w:r>
    <w:r>
      <w:fldChar w:fldCharType="separate"/>
    </w:r>
    <w:r w:rsidR="008B7FDC">
      <w:rPr>
        <w:rFonts w:hint="eastAsia"/>
        <w:noProof/>
      </w:rPr>
      <w:t>Q/YLBZ 43—2025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7482528">
    <w:abstractNumId w:val="1"/>
  </w:num>
  <w:num w:numId="2" w16cid:durableId="1021855478">
    <w:abstractNumId w:val="29"/>
  </w:num>
  <w:num w:numId="3" w16cid:durableId="1342468753">
    <w:abstractNumId w:val="6"/>
  </w:num>
  <w:num w:numId="4" w16cid:durableId="701053777">
    <w:abstractNumId w:val="25"/>
  </w:num>
  <w:num w:numId="5" w16cid:durableId="2123188341">
    <w:abstractNumId w:val="20"/>
  </w:num>
  <w:num w:numId="6" w16cid:durableId="1162695271">
    <w:abstractNumId w:val="15"/>
  </w:num>
  <w:num w:numId="7" w16cid:durableId="491409507">
    <w:abstractNumId w:val="9"/>
  </w:num>
  <w:num w:numId="8" w16cid:durableId="881794262">
    <w:abstractNumId w:val="4"/>
  </w:num>
  <w:num w:numId="9" w16cid:durableId="2075156839">
    <w:abstractNumId w:val="10"/>
  </w:num>
  <w:num w:numId="10" w16cid:durableId="1063409089">
    <w:abstractNumId w:val="18"/>
  </w:num>
  <w:num w:numId="11" w16cid:durableId="1276329974">
    <w:abstractNumId w:val="27"/>
  </w:num>
  <w:num w:numId="12" w16cid:durableId="678428789">
    <w:abstractNumId w:val="13"/>
  </w:num>
  <w:num w:numId="13" w16cid:durableId="409933648">
    <w:abstractNumId w:val="14"/>
  </w:num>
  <w:num w:numId="14" w16cid:durableId="314451258">
    <w:abstractNumId w:val="8"/>
  </w:num>
  <w:num w:numId="15" w16cid:durableId="1116561993">
    <w:abstractNumId w:val="21"/>
  </w:num>
  <w:num w:numId="16" w16cid:durableId="1285424449">
    <w:abstractNumId w:val="23"/>
  </w:num>
  <w:num w:numId="17" w16cid:durableId="762073713">
    <w:abstractNumId w:val="19"/>
  </w:num>
  <w:num w:numId="18" w16cid:durableId="1542206065">
    <w:abstractNumId w:val="31"/>
  </w:num>
  <w:num w:numId="19" w16cid:durableId="925458706">
    <w:abstractNumId w:val="17"/>
  </w:num>
  <w:num w:numId="20" w16cid:durableId="1901289421">
    <w:abstractNumId w:val="2"/>
  </w:num>
  <w:num w:numId="21" w16cid:durableId="626356290">
    <w:abstractNumId w:val="12"/>
  </w:num>
  <w:num w:numId="22" w16cid:durableId="1328049461">
    <w:abstractNumId w:val="32"/>
  </w:num>
  <w:num w:numId="23" w16cid:durableId="591007573">
    <w:abstractNumId w:val="22"/>
  </w:num>
  <w:num w:numId="24" w16cid:durableId="594292979">
    <w:abstractNumId w:val="7"/>
  </w:num>
  <w:num w:numId="25" w16cid:durableId="58485677">
    <w:abstractNumId w:val="28"/>
  </w:num>
  <w:num w:numId="26" w16cid:durableId="174150845">
    <w:abstractNumId w:val="30"/>
  </w:num>
  <w:num w:numId="27" w16cid:durableId="1888880531">
    <w:abstractNumId w:val="3"/>
  </w:num>
  <w:num w:numId="28" w16cid:durableId="1921519812">
    <w:abstractNumId w:val="5"/>
  </w:num>
  <w:num w:numId="29" w16cid:durableId="1714765500">
    <w:abstractNumId w:val="16"/>
  </w:num>
  <w:num w:numId="30" w16cid:durableId="152573361">
    <w:abstractNumId w:val="26"/>
  </w:num>
  <w:num w:numId="31" w16cid:durableId="1496217188">
    <w:abstractNumId w:val="24"/>
  </w:num>
  <w:num w:numId="32" w16cid:durableId="7374780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6108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9767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18867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4125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x52PrEKv3a8qlcQG1Yb/T/96+9kN47p8dXMiSC75E+yhS49cBydk64bBvbiWBDg2ReHWgnazik3UD7aFfmS8mg==" w:salt="ee3Pp65jNA1QUW1Y5O4fB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539"/>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3736"/>
    <w:rsid w:val="000A7311"/>
    <w:rsid w:val="000A7921"/>
    <w:rsid w:val="000B060F"/>
    <w:rsid w:val="000B1592"/>
    <w:rsid w:val="000B168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7723F"/>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30A"/>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1C3E"/>
    <w:rsid w:val="00272B08"/>
    <w:rsid w:val="00274548"/>
    <w:rsid w:val="00281BB8"/>
    <w:rsid w:val="00281E9E"/>
    <w:rsid w:val="00282405"/>
    <w:rsid w:val="00285170"/>
    <w:rsid w:val="00285361"/>
    <w:rsid w:val="002859DB"/>
    <w:rsid w:val="00287531"/>
    <w:rsid w:val="00290646"/>
    <w:rsid w:val="00291E2D"/>
    <w:rsid w:val="00291F3C"/>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337"/>
    <w:rsid w:val="00342AB5"/>
    <w:rsid w:val="00344605"/>
    <w:rsid w:val="003457F2"/>
    <w:rsid w:val="00346BBE"/>
    <w:rsid w:val="003474AA"/>
    <w:rsid w:val="00350D1D"/>
    <w:rsid w:val="00352C83"/>
    <w:rsid w:val="003615D2"/>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0C17"/>
    <w:rsid w:val="003B1F18"/>
    <w:rsid w:val="003B59DD"/>
    <w:rsid w:val="003B5BF0"/>
    <w:rsid w:val="003B60BF"/>
    <w:rsid w:val="003B6BE3"/>
    <w:rsid w:val="003C010C"/>
    <w:rsid w:val="003C0A6C"/>
    <w:rsid w:val="003C14F8"/>
    <w:rsid w:val="003C1882"/>
    <w:rsid w:val="003C4E3F"/>
    <w:rsid w:val="003C5A43"/>
    <w:rsid w:val="003C6B3F"/>
    <w:rsid w:val="003D0368"/>
    <w:rsid w:val="003D0519"/>
    <w:rsid w:val="003D0FF6"/>
    <w:rsid w:val="003D262C"/>
    <w:rsid w:val="003D30E0"/>
    <w:rsid w:val="003D4A66"/>
    <w:rsid w:val="003D55DB"/>
    <w:rsid w:val="003D6D61"/>
    <w:rsid w:val="003D7A4C"/>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5940"/>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2E1C"/>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6D26"/>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54E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2E5"/>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4A13"/>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5EA0"/>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A78B9"/>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6C1C"/>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9E8"/>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3BC8"/>
    <w:rsid w:val="007E4221"/>
    <w:rsid w:val="007E4FAF"/>
    <w:rsid w:val="007F0ED8"/>
    <w:rsid w:val="007F0F63"/>
    <w:rsid w:val="007F26FC"/>
    <w:rsid w:val="007F5FBF"/>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6D7C"/>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B7FDC"/>
    <w:rsid w:val="008C1797"/>
    <w:rsid w:val="008C208A"/>
    <w:rsid w:val="008C219C"/>
    <w:rsid w:val="008C233C"/>
    <w:rsid w:val="008C475E"/>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0507"/>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41C"/>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7E5"/>
    <w:rsid w:val="009D6BCA"/>
    <w:rsid w:val="009E0F62"/>
    <w:rsid w:val="009E13C2"/>
    <w:rsid w:val="009E4A58"/>
    <w:rsid w:val="009E5A2D"/>
    <w:rsid w:val="009E5AB2"/>
    <w:rsid w:val="009E6219"/>
    <w:rsid w:val="009F03B3"/>
    <w:rsid w:val="009F2277"/>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7E3"/>
    <w:rsid w:val="00A67866"/>
    <w:rsid w:val="00A70B07"/>
    <w:rsid w:val="00A723F8"/>
    <w:rsid w:val="00A77CCB"/>
    <w:rsid w:val="00A83D8D"/>
    <w:rsid w:val="00A8446B"/>
    <w:rsid w:val="00A8473F"/>
    <w:rsid w:val="00A8514C"/>
    <w:rsid w:val="00A85188"/>
    <w:rsid w:val="00A859A7"/>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67C66"/>
    <w:rsid w:val="00B70128"/>
    <w:rsid w:val="00B72880"/>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0C76"/>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57B7E"/>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D03"/>
    <w:rsid w:val="00C92FFB"/>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E6F4E"/>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3F2F"/>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DF5F05"/>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558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13"/>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1F28"/>
    <w:rsid w:val="00FB231D"/>
    <w:rsid w:val="00FB45F1"/>
    <w:rsid w:val="00FB4A72"/>
    <w:rsid w:val="00FB54E8"/>
    <w:rsid w:val="00FB7054"/>
    <w:rsid w:val="00FC0FBB"/>
    <w:rsid w:val="00FC17B7"/>
    <w:rsid w:val="00FC2CB7"/>
    <w:rsid w:val="00FC4090"/>
    <w:rsid w:val="00FC4FC5"/>
    <w:rsid w:val="00FC55B4"/>
    <w:rsid w:val="00FC646D"/>
    <w:rsid w:val="00FD00E6"/>
    <w:rsid w:val="00FD09A1"/>
    <w:rsid w:val="00FD2A7C"/>
    <w:rsid w:val="00FD59EB"/>
    <w:rsid w:val="00FD70C2"/>
    <w:rsid w:val="00FD7299"/>
    <w:rsid w:val="00FE05C5"/>
    <w:rsid w:val="00FE1FBE"/>
    <w:rsid w:val="00FE3901"/>
    <w:rsid w:val="00FE39D3"/>
    <w:rsid w:val="00FE47D6"/>
    <w:rsid w:val="00FE4BCE"/>
    <w:rsid w:val="00FE54AE"/>
    <w:rsid w:val="00FE576A"/>
    <w:rsid w:val="00FE7E79"/>
    <w:rsid w:val="00FF00AF"/>
    <w:rsid w:val="00FF347A"/>
    <w:rsid w:val="00FF3E7D"/>
    <w:rsid w:val="00FF5B99"/>
    <w:rsid w:val="00FF730C"/>
    <w:rsid w:val="00FF73F4"/>
    <w:rsid w:val="00FF7CE4"/>
    <w:rsid w:val="00FF7E39"/>
    <w:rsid w:val="01C52644"/>
    <w:rsid w:val="049A4077"/>
    <w:rsid w:val="04A32790"/>
    <w:rsid w:val="07340DB8"/>
    <w:rsid w:val="09153CCC"/>
    <w:rsid w:val="0B886108"/>
    <w:rsid w:val="0BF654DA"/>
    <w:rsid w:val="15504279"/>
    <w:rsid w:val="19295F35"/>
    <w:rsid w:val="1B74679A"/>
    <w:rsid w:val="1F901F5B"/>
    <w:rsid w:val="267620C8"/>
    <w:rsid w:val="27610F06"/>
    <w:rsid w:val="2BDA6C4C"/>
    <w:rsid w:val="2DFB5B15"/>
    <w:rsid w:val="32AB6927"/>
    <w:rsid w:val="376744E6"/>
    <w:rsid w:val="3EAA0E86"/>
    <w:rsid w:val="460F5A38"/>
    <w:rsid w:val="59E54F9C"/>
    <w:rsid w:val="5C6E3D5B"/>
    <w:rsid w:val="5D886856"/>
    <w:rsid w:val="61EF80A6"/>
    <w:rsid w:val="62375BD7"/>
    <w:rsid w:val="6278717D"/>
    <w:rsid w:val="62A706ED"/>
    <w:rsid w:val="63A61260"/>
    <w:rsid w:val="65E62318"/>
    <w:rsid w:val="65F51133"/>
    <w:rsid w:val="66EF4CD2"/>
    <w:rsid w:val="67FF9D4A"/>
    <w:rsid w:val="6AA43001"/>
    <w:rsid w:val="6CB322FE"/>
    <w:rsid w:val="6F791446"/>
    <w:rsid w:val="739C3AEB"/>
    <w:rsid w:val="77A45665"/>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F7C09F9"/>
  <w15:docId w15:val="{D1203487-95B6-447E-B1E4-9C52C337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c"/>
    <w:qFormat/>
    <w:pPr>
      <w:numPr>
        <w:numId w:val="18"/>
      </w:numPr>
      <w:jc w:val="center"/>
    </w:pPr>
    <w:rPr>
      <w:rFonts w:ascii="黑体" w:eastAsia="黑体"/>
      <w:sz w:val="21"/>
    </w:rPr>
  </w:style>
  <w:style w:type="paragraph" w:customStyle="1" w:styleId="aff1">
    <w:name w:val="标准文件_正文英文图标题"/>
    <w:next w:val="afffffc"/>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一级条标题"/>
    <w:next w:val="afffb"/>
    <w:qFormat/>
    <w:pPr>
      <w:numPr>
        <w:ilvl w:val="1"/>
        <w:numId w:val="32"/>
      </w:numPr>
      <w:spacing w:beforeLines="50"/>
      <w:outlineLvl w:val="2"/>
    </w:pPr>
    <w:rPr>
      <w:rFonts w:ascii="黑体" w:eastAsia="黑体"/>
      <w:sz w:val="21"/>
      <w:szCs w:val="21"/>
    </w:rPr>
  </w:style>
  <w:style w:type="paragraph" w:customStyle="1" w:styleId="af2">
    <w:name w:val="章标题"/>
    <w:next w:val="afffb"/>
    <w:qFormat/>
    <w:pPr>
      <w:numPr>
        <w:numId w:val="32"/>
      </w:numPr>
      <w:spacing w:beforeLines="100"/>
      <w:jc w:val="both"/>
      <w:outlineLvl w:val="1"/>
    </w:pPr>
    <w:rPr>
      <w:rFonts w:ascii="黑体" w:eastAsia="黑体"/>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1837CC"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1837CC"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1837CC"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307A1"/>
    <w:rsid w:val="00033A98"/>
    <w:rsid w:val="00051EB5"/>
    <w:rsid w:val="0006231B"/>
    <w:rsid w:val="00065A09"/>
    <w:rsid w:val="000851B6"/>
    <w:rsid w:val="000C7EB2"/>
    <w:rsid w:val="000D2F82"/>
    <w:rsid w:val="00172DB1"/>
    <w:rsid w:val="001837CC"/>
    <w:rsid w:val="001840B3"/>
    <w:rsid w:val="0018741E"/>
    <w:rsid w:val="001B3C5A"/>
    <w:rsid w:val="001C205A"/>
    <w:rsid w:val="001D5A29"/>
    <w:rsid w:val="001F2222"/>
    <w:rsid w:val="001F24C9"/>
    <w:rsid w:val="00210B7F"/>
    <w:rsid w:val="00253893"/>
    <w:rsid w:val="00256F57"/>
    <w:rsid w:val="00265DED"/>
    <w:rsid w:val="0029437A"/>
    <w:rsid w:val="002B4AC7"/>
    <w:rsid w:val="002B5CE0"/>
    <w:rsid w:val="002C221E"/>
    <w:rsid w:val="002D3C17"/>
    <w:rsid w:val="002D59EF"/>
    <w:rsid w:val="002D7121"/>
    <w:rsid w:val="00332D80"/>
    <w:rsid w:val="00336F91"/>
    <w:rsid w:val="00373505"/>
    <w:rsid w:val="00383147"/>
    <w:rsid w:val="003D4A66"/>
    <w:rsid w:val="003E48C7"/>
    <w:rsid w:val="004424A4"/>
    <w:rsid w:val="00442B88"/>
    <w:rsid w:val="004671DF"/>
    <w:rsid w:val="00473FC9"/>
    <w:rsid w:val="00475B81"/>
    <w:rsid w:val="00481DD2"/>
    <w:rsid w:val="00497486"/>
    <w:rsid w:val="004D05CD"/>
    <w:rsid w:val="004F026D"/>
    <w:rsid w:val="00521F85"/>
    <w:rsid w:val="00530F92"/>
    <w:rsid w:val="005619B3"/>
    <w:rsid w:val="005D0A92"/>
    <w:rsid w:val="00615A00"/>
    <w:rsid w:val="006365F7"/>
    <w:rsid w:val="00674842"/>
    <w:rsid w:val="00681EBF"/>
    <w:rsid w:val="006C139C"/>
    <w:rsid w:val="006E580C"/>
    <w:rsid w:val="00706744"/>
    <w:rsid w:val="007228F7"/>
    <w:rsid w:val="007503EC"/>
    <w:rsid w:val="0075442D"/>
    <w:rsid w:val="00790C58"/>
    <w:rsid w:val="007C1527"/>
    <w:rsid w:val="007C29E8"/>
    <w:rsid w:val="007D722E"/>
    <w:rsid w:val="00801E36"/>
    <w:rsid w:val="00843907"/>
    <w:rsid w:val="00846D64"/>
    <w:rsid w:val="00866762"/>
    <w:rsid w:val="00870230"/>
    <w:rsid w:val="00870674"/>
    <w:rsid w:val="00881BCD"/>
    <w:rsid w:val="0089344F"/>
    <w:rsid w:val="008A2689"/>
    <w:rsid w:val="008D0A9D"/>
    <w:rsid w:val="008E51E4"/>
    <w:rsid w:val="008F3AF1"/>
    <w:rsid w:val="0090175A"/>
    <w:rsid w:val="00915907"/>
    <w:rsid w:val="00936B91"/>
    <w:rsid w:val="00951A26"/>
    <w:rsid w:val="00960FB8"/>
    <w:rsid w:val="00971354"/>
    <w:rsid w:val="009950AE"/>
    <w:rsid w:val="009C50AC"/>
    <w:rsid w:val="009C7213"/>
    <w:rsid w:val="00A44E98"/>
    <w:rsid w:val="00A46637"/>
    <w:rsid w:val="00AA0BD1"/>
    <w:rsid w:val="00B26BF7"/>
    <w:rsid w:val="00B656FE"/>
    <w:rsid w:val="00BE4F96"/>
    <w:rsid w:val="00C52771"/>
    <w:rsid w:val="00C74246"/>
    <w:rsid w:val="00C86552"/>
    <w:rsid w:val="00C966BA"/>
    <w:rsid w:val="00CC08FE"/>
    <w:rsid w:val="00CF170D"/>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93DFD"/>
    <w:rsid w:val="00FC0FBB"/>
    <w:rsid w:val="00FC646D"/>
    <w:rsid w:val="00FC7279"/>
    <w:rsid w:val="00FD5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920</Words>
  <Characters>994</Characters>
  <Application>Microsoft Office Word</Application>
  <DocSecurity>0</DocSecurity>
  <Lines>99</Lines>
  <Paragraphs>100</Paragraphs>
  <ScaleCrop>false</ScaleCrop>
  <Company>PCMI</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352</cp:revision>
  <cp:lastPrinted>2025-03-08T23:33:00Z</cp:lastPrinted>
  <dcterms:created xsi:type="dcterms:W3CDTF">2022-03-09T13:22:00Z</dcterms:created>
  <dcterms:modified xsi:type="dcterms:W3CDTF">2025-06-24T01:55:00Z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F399A61505484E21B1EB65A594412DBE_13</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